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42" w:rsidRDefault="00524C42" w:rsidP="00524C42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6A7CB7" wp14:editId="3B3F4D86">
            <wp:extent cx="6119495" cy="1696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C42" w:rsidRPr="00041C57" w:rsidRDefault="00524C42" w:rsidP="00524C4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041C57">
        <w:rPr>
          <w:rFonts w:ascii="Times New Roman" w:hAnsi="Times New Roman" w:cs="Times New Roman"/>
          <w:b/>
        </w:rPr>
        <w:t xml:space="preserve">Заявление </w:t>
      </w:r>
      <w:r w:rsidR="00036EE2">
        <w:rPr>
          <w:rFonts w:ascii="Times New Roman" w:hAnsi="Times New Roman" w:cs="Times New Roman"/>
          <w:b/>
        </w:rPr>
        <w:t xml:space="preserve">на предоставление сервиса </w:t>
      </w:r>
      <w:r w:rsidR="00036EE2">
        <w:rPr>
          <w:rFonts w:ascii="Times New Roman" w:hAnsi="Times New Roman" w:cs="Times New Roman"/>
          <w:b/>
          <w:lang w:val="en-US"/>
        </w:rPr>
        <w:t>Mir</w:t>
      </w:r>
      <w:r w:rsidR="00036EE2" w:rsidRPr="00036EE2">
        <w:rPr>
          <w:rFonts w:ascii="Times New Roman" w:hAnsi="Times New Roman" w:cs="Times New Roman"/>
          <w:b/>
        </w:rPr>
        <w:t xml:space="preserve"> </w:t>
      </w:r>
      <w:r w:rsidR="00036EE2">
        <w:rPr>
          <w:rFonts w:ascii="Times New Roman" w:hAnsi="Times New Roman" w:cs="Times New Roman"/>
          <w:b/>
          <w:lang w:val="en-US"/>
        </w:rPr>
        <w:t>Pass</w:t>
      </w:r>
      <w:r w:rsidR="00E6685D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524C42" w:rsidRPr="00F54C7F" w:rsidTr="00524C42">
        <w:tc>
          <w:tcPr>
            <w:tcW w:w="9632" w:type="dxa"/>
            <w:tcBorders>
              <w:bottom w:val="single" w:sz="4" w:space="0" w:color="auto"/>
            </w:tcBorders>
          </w:tcPr>
          <w:p w:rsidR="00524C42" w:rsidRPr="00D668BC" w:rsidRDefault="001436DF" w:rsidP="004C379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8B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ПРОЕКТ</w:t>
            </w:r>
          </w:p>
        </w:tc>
      </w:tr>
    </w:tbl>
    <w:p w:rsidR="00524C42" w:rsidRPr="00F54C7F" w:rsidRDefault="00524C42" w:rsidP="00524C4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C7F">
        <w:rPr>
          <w:rFonts w:ascii="Times New Roman" w:hAnsi="Times New Roman" w:cs="Times New Roman"/>
          <w:b/>
          <w:sz w:val="20"/>
          <w:szCs w:val="20"/>
        </w:rPr>
        <w:t>(</w:t>
      </w:r>
      <w:r w:rsidRPr="00F54C7F">
        <w:rPr>
          <w:rFonts w:ascii="Times New Roman" w:hAnsi="Times New Roman" w:cs="Times New Roman"/>
          <w:sz w:val="20"/>
          <w:szCs w:val="20"/>
        </w:rPr>
        <w:t>ФИО Клиента полностью</w:t>
      </w:r>
      <w:r w:rsidRPr="00F54C7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562"/>
        <w:gridCol w:w="6088"/>
      </w:tblGrid>
      <w:tr w:rsidR="00524C42" w:rsidRPr="00F54C7F" w:rsidTr="004C3795">
        <w:tc>
          <w:tcPr>
            <w:tcW w:w="2982" w:type="dxa"/>
            <w:tcBorders>
              <w:bottom w:val="single" w:sz="4" w:space="0" w:color="auto"/>
            </w:tcBorders>
          </w:tcPr>
          <w:p w:rsidR="00524C42" w:rsidRPr="00F54C7F" w:rsidRDefault="00524C42" w:rsidP="004C379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" w:type="dxa"/>
          </w:tcPr>
          <w:p w:rsidR="00524C42" w:rsidRPr="00F54C7F" w:rsidRDefault="00524C42" w:rsidP="004C379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524C42" w:rsidRPr="00F54C7F" w:rsidRDefault="00524C42" w:rsidP="004C379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24C42" w:rsidRPr="00F54C7F" w:rsidRDefault="00524C42" w:rsidP="00524C42">
      <w:pPr>
        <w:rPr>
          <w:sz w:val="20"/>
          <w:szCs w:val="20"/>
        </w:rPr>
      </w:pPr>
      <w:r w:rsidRPr="00F54C7F">
        <w:rPr>
          <w:sz w:val="20"/>
          <w:szCs w:val="20"/>
        </w:rPr>
        <w:t xml:space="preserve">(наименование документа, </w:t>
      </w:r>
      <w:r w:rsidRPr="00F54C7F">
        <w:rPr>
          <w:sz w:val="20"/>
          <w:szCs w:val="20"/>
        </w:rPr>
        <w:tab/>
      </w:r>
      <w:proofErr w:type="gramStart"/>
      <w:r w:rsidRPr="00F54C7F">
        <w:rPr>
          <w:sz w:val="20"/>
          <w:szCs w:val="20"/>
        </w:rPr>
        <w:tab/>
        <w:t>(</w:t>
      </w:r>
      <w:proofErr w:type="gramEnd"/>
      <w:r w:rsidRPr="00F54C7F">
        <w:rPr>
          <w:sz w:val="20"/>
          <w:szCs w:val="20"/>
        </w:rPr>
        <w:t>реквизиты документа, удостоверяющего личность)</w:t>
      </w:r>
    </w:p>
    <w:p w:rsidR="00524C42" w:rsidRPr="00F54C7F" w:rsidRDefault="00524C42" w:rsidP="00524C42">
      <w:pPr>
        <w:rPr>
          <w:sz w:val="20"/>
          <w:szCs w:val="20"/>
        </w:rPr>
      </w:pPr>
      <w:r w:rsidRPr="00F54C7F">
        <w:rPr>
          <w:sz w:val="20"/>
          <w:szCs w:val="20"/>
        </w:rPr>
        <w:t>удостоверяющего личность)</w:t>
      </w:r>
    </w:p>
    <w:p w:rsidR="00524C42" w:rsidRPr="00EE1BA2" w:rsidRDefault="00524C42" w:rsidP="00524C42">
      <w:pPr>
        <w:rPr>
          <w:sz w:val="20"/>
          <w:szCs w:val="20"/>
        </w:rPr>
      </w:pPr>
    </w:p>
    <w:p w:rsidR="00E37557" w:rsidRDefault="00E37557" w:rsidP="00784280">
      <w:pPr>
        <w:pStyle w:val="1"/>
        <w:jc w:val="both"/>
        <w:rPr>
          <w:b w:val="0"/>
          <w:i w:val="0"/>
          <w:sz w:val="20"/>
          <w:szCs w:val="20"/>
        </w:rPr>
      </w:pPr>
    </w:p>
    <w:p w:rsidR="00E37557" w:rsidRDefault="00E37557" w:rsidP="00784280">
      <w:pPr>
        <w:pStyle w:val="1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Настоящим, прошу АО «ПроБанк» предоставить доступ к сервису </w:t>
      </w:r>
      <w:r>
        <w:rPr>
          <w:b w:val="0"/>
          <w:i w:val="0"/>
          <w:sz w:val="20"/>
          <w:szCs w:val="20"/>
          <w:lang w:val="en-US"/>
        </w:rPr>
        <w:t>Mir</w:t>
      </w:r>
      <w:r w:rsidRPr="00E37557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lang w:val="en-US"/>
        </w:rPr>
        <w:t>Pass</w:t>
      </w:r>
      <w:r w:rsidR="00D81C3B">
        <w:rPr>
          <w:b w:val="0"/>
          <w:i w:val="0"/>
          <w:sz w:val="20"/>
          <w:szCs w:val="20"/>
        </w:rPr>
        <w:t xml:space="preserve"> на Условиях* и в соответствии с Тарифами**, установленными Банком.</w:t>
      </w:r>
    </w:p>
    <w:p w:rsidR="00D81C3B" w:rsidRDefault="00D81C3B" w:rsidP="00D81C3B"/>
    <w:p w:rsidR="00D81C3B" w:rsidRPr="005B07A0" w:rsidRDefault="00D81C3B" w:rsidP="00DF7D2B">
      <w:pPr>
        <w:jc w:val="both"/>
        <w:rPr>
          <w:b/>
          <w:sz w:val="20"/>
          <w:szCs w:val="20"/>
        </w:rPr>
      </w:pPr>
      <w:r w:rsidRPr="005B07A0">
        <w:rPr>
          <w:b/>
          <w:sz w:val="20"/>
          <w:szCs w:val="20"/>
        </w:rPr>
        <w:t xml:space="preserve">При неподдержании оборота (оплата товаров, услуг в интернете и </w:t>
      </w:r>
      <w:proofErr w:type="spellStart"/>
      <w:r w:rsidRPr="005B07A0">
        <w:rPr>
          <w:b/>
          <w:sz w:val="20"/>
          <w:szCs w:val="20"/>
        </w:rPr>
        <w:t>пос</w:t>
      </w:r>
      <w:proofErr w:type="spellEnd"/>
      <w:r w:rsidRPr="005B07A0">
        <w:rPr>
          <w:b/>
          <w:sz w:val="20"/>
          <w:szCs w:val="20"/>
        </w:rPr>
        <w:t>-терминале)</w:t>
      </w:r>
      <w:r w:rsidR="00DF7D2B" w:rsidRPr="005B07A0">
        <w:rPr>
          <w:b/>
          <w:sz w:val="20"/>
          <w:szCs w:val="20"/>
        </w:rPr>
        <w:t xml:space="preserve"> </w:t>
      </w:r>
      <w:r w:rsidRPr="005B07A0">
        <w:rPr>
          <w:b/>
          <w:sz w:val="20"/>
          <w:szCs w:val="20"/>
        </w:rPr>
        <w:t xml:space="preserve">в сумме, </w:t>
      </w:r>
      <w:r w:rsidR="003D5F29" w:rsidRPr="005B07A0">
        <w:rPr>
          <w:b/>
          <w:sz w:val="20"/>
          <w:szCs w:val="20"/>
        </w:rPr>
        <w:t>указанной</w:t>
      </w:r>
      <w:r w:rsidRPr="005B07A0">
        <w:rPr>
          <w:b/>
          <w:sz w:val="20"/>
          <w:szCs w:val="20"/>
        </w:rPr>
        <w:t xml:space="preserve"> в Тарифах для целей бесплатного ежемесячного обслуживания </w:t>
      </w:r>
      <w:r w:rsidR="003D5F29" w:rsidRPr="005B07A0">
        <w:rPr>
          <w:b/>
          <w:sz w:val="20"/>
          <w:szCs w:val="20"/>
        </w:rPr>
        <w:t xml:space="preserve">в рамках доступа к сервису </w:t>
      </w:r>
      <w:r w:rsidR="003D5F29" w:rsidRPr="005B07A0">
        <w:rPr>
          <w:b/>
          <w:sz w:val="20"/>
          <w:szCs w:val="20"/>
          <w:lang w:val="en-US"/>
        </w:rPr>
        <w:t>Mir</w:t>
      </w:r>
      <w:r w:rsidR="003D5F29" w:rsidRPr="005B07A0">
        <w:rPr>
          <w:b/>
          <w:sz w:val="20"/>
          <w:szCs w:val="20"/>
        </w:rPr>
        <w:t xml:space="preserve"> </w:t>
      </w:r>
      <w:r w:rsidR="003D5F29" w:rsidRPr="005B07A0">
        <w:rPr>
          <w:b/>
          <w:sz w:val="20"/>
          <w:szCs w:val="20"/>
          <w:lang w:val="en-US"/>
        </w:rPr>
        <w:t>Pass</w:t>
      </w:r>
      <w:r w:rsidR="001536A3" w:rsidRPr="005B07A0">
        <w:rPr>
          <w:rStyle w:val="ae"/>
          <w:b/>
          <w:sz w:val="20"/>
          <w:szCs w:val="20"/>
          <w:lang w:val="en-US"/>
        </w:rPr>
        <w:footnoteReference w:id="1"/>
      </w:r>
      <w:r w:rsidR="00DF7D2B" w:rsidRPr="005B07A0">
        <w:rPr>
          <w:b/>
          <w:sz w:val="20"/>
          <w:szCs w:val="20"/>
        </w:rPr>
        <w:t xml:space="preserve"> прошу осуществлять списание комиссии на следующих условиях</w:t>
      </w:r>
      <w:r w:rsidR="001536A3" w:rsidRPr="005B07A0">
        <w:rPr>
          <w:b/>
          <w:sz w:val="20"/>
          <w:szCs w:val="20"/>
        </w:rPr>
        <w:t>:</w:t>
      </w:r>
    </w:p>
    <w:p w:rsidR="001536A3" w:rsidRDefault="001536A3" w:rsidP="00D81C3B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  <w:gridCol w:w="9349"/>
      </w:tblGrid>
      <w:tr w:rsidR="001536A3" w:rsidTr="00DF7D2B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3" w:rsidRDefault="001536A3" w:rsidP="00D81C3B">
            <w:pPr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36A3" w:rsidRDefault="001536A3" w:rsidP="00D81C3B">
            <w:pPr>
              <w:rPr>
                <w:b/>
              </w:rPr>
            </w:pPr>
          </w:p>
        </w:tc>
        <w:tc>
          <w:tcPr>
            <w:tcW w:w="9349" w:type="dxa"/>
          </w:tcPr>
          <w:p w:rsidR="001536A3" w:rsidRPr="005B07A0" w:rsidRDefault="001536A3" w:rsidP="00D81C3B">
            <w:pPr>
              <w:rPr>
                <w:sz w:val="20"/>
              </w:rPr>
            </w:pPr>
            <w:r w:rsidRPr="005B07A0">
              <w:rPr>
                <w:sz w:val="20"/>
              </w:rPr>
              <w:t>3000 рублей в месяц</w:t>
            </w:r>
          </w:p>
        </w:tc>
      </w:tr>
      <w:tr w:rsidR="001536A3" w:rsidTr="00DF7D2B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1536A3" w:rsidRDefault="001536A3" w:rsidP="00D81C3B">
            <w:pPr>
              <w:rPr>
                <w:b/>
              </w:rPr>
            </w:pPr>
          </w:p>
        </w:tc>
        <w:tc>
          <w:tcPr>
            <w:tcW w:w="283" w:type="dxa"/>
          </w:tcPr>
          <w:p w:rsidR="001536A3" w:rsidRDefault="001536A3" w:rsidP="00D81C3B">
            <w:pPr>
              <w:rPr>
                <w:b/>
              </w:rPr>
            </w:pPr>
          </w:p>
        </w:tc>
        <w:tc>
          <w:tcPr>
            <w:tcW w:w="9349" w:type="dxa"/>
          </w:tcPr>
          <w:p w:rsidR="001536A3" w:rsidRPr="005B07A0" w:rsidRDefault="001536A3" w:rsidP="00D81C3B">
            <w:pPr>
              <w:rPr>
                <w:sz w:val="20"/>
              </w:rPr>
            </w:pPr>
          </w:p>
        </w:tc>
      </w:tr>
      <w:tr w:rsidR="001536A3" w:rsidRPr="00DF7D2B" w:rsidTr="00DF7D2B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3" w:rsidRPr="00DF7D2B" w:rsidRDefault="001536A3" w:rsidP="00D81C3B">
            <w:pPr>
              <w:rPr>
                <w:b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36A3" w:rsidRPr="00DF7D2B" w:rsidRDefault="001536A3" w:rsidP="00D81C3B">
            <w:pPr>
              <w:rPr>
                <w:b/>
                <w:szCs w:val="24"/>
              </w:rPr>
            </w:pPr>
          </w:p>
        </w:tc>
        <w:tc>
          <w:tcPr>
            <w:tcW w:w="9349" w:type="dxa"/>
          </w:tcPr>
          <w:p w:rsidR="001536A3" w:rsidRPr="005B07A0" w:rsidRDefault="001536A3" w:rsidP="00DF7D2B">
            <w:pPr>
              <w:rPr>
                <w:sz w:val="20"/>
              </w:rPr>
            </w:pPr>
            <w:r w:rsidRPr="005B07A0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 xml:space="preserve">100 рублей, за каждую тысячу, недостающую до 75000 рублей в месяц, но не более </w:t>
            </w:r>
            <w:r w:rsidR="00DF7D2B" w:rsidRPr="005B07A0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>7500 рублей</w:t>
            </w:r>
          </w:p>
        </w:tc>
      </w:tr>
    </w:tbl>
    <w:p w:rsidR="001536A3" w:rsidRPr="00DF7D2B" w:rsidRDefault="001536A3" w:rsidP="00D81C3B">
      <w:pPr>
        <w:rPr>
          <w:b/>
          <w:szCs w:val="24"/>
        </w:rPr>
      </w:pPr>
    </w:p>
    <w:p w:rsidR="00E37557" w:rsidRPr="005B07A0" w:rsidRDefault="00055A34" w:rsidP="00784280">
      <w:pPr>
        <w:pStyle w:val="1"/>
        <w:jc w:val="both"/>
        <w:rPr>
          <w:i w:val="0"/>
          <w:sz w:val="20"/>
          <w:szCs w:val="20"/>
        </w:rPr>
      </w:pPr>
      <w:r w:rsidRPr="005B07A0">
        <w:rPr>
          <w:i w:val="0"/>
          <w:sz w:val="20"/>
          <w:szCs w:val="20"/>
        </w:rPr>
        <w:t>Посещение Бизнес-залов</w:t>
      </w:r>
      <w:r w:rsidRPr="005B07A0">
        <w:rPr>
          <w:rStyle w:val="ae"/>
          <w:i w:val="0"/>
          <w:sz w:val="20"/>
          <w:szCs w:val="20"/>
        </w:rPr>
        <w:footnoteReference w:id="2"/>
      </w:r>
    </w:p>
    <w:p w:rsidR="00E37557" w:rsidRPr="005B07A0" w:rsidRDefault="00E37557" w:rsidP="00784280">
      <w:pPr>
        <w:pStyle w:val="1"/>
        <w:jc w:val="both"/>
        <w:rPr>
          <w:b w:val="0"/>
          <w:i w:val="0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  <w:gridCol w:w="9349"/>
      </w:tblGrid>
      <w:tr w:rsidR="005B07A0" w:rsidRPr="005B07A0" w:rsidTr="00C206B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A0" w:rsidRPr="005B07A0" w:rsidRDefault="005B07A0" w:rsidP="00C206B1">
            <w:pPr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B07A0" w:rsidRPr="005B07A0" w:rsidRDefault="005B07A0" w:rsidP="00C206B1">
            <w:pPr>
              <w:rPr>
                <w:b/>
                <w:sz w:val="20"/>
              </w:rPr>
            </w:pPr>
          </w:p>
        </w:tc>
        <w:tc>
          <w:tcPr>
            <w:tcW w:w="9349" w:type="dxa"/>
          </w:tcPr>
          <w:p w:rsidR="005B07A0" w:rsidRPr="00B17005" w:rsidRDefault="00590105" w:rsidP="00B17005">
            <w:pPr>
              <w:rPr>
                <w:sz w:val="20"/>
              </w:rPr>
            </w:pPr>
            <w:r w:rsidRPr="00B17005">
              <w:rPr>
                <w:sz w:val="20"/>
                <w:lang w:val="en-US"/>
              </w:rPr>
              <w:t>Cash</w:t>
            </w:r>
            <w:r w:rsidRPr="00B17005">
              <w:rPr>
                <w:sz w:val="20"/>
              </w:rPr>
              <w:t xml:space="preserve"> </w:t>
            </w:r>
            <w:r w:rsidRPr="00B17005">
              <w:rPr>
                <w:sz w:val="20"/>
                <w:lang w:val="en-US"/>
              </w:rPr>
              <w:t>Back</w:t>
            </w:r>
            <w:r w:rsidR="00B17005" w:rsidRPr="00B17005">
              <w:rPr>
                <w:sz w:val="20"/>
              </w:rPr>
              <w:t xml:space="preserve"> 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 xml:space="preserve">2% - 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>0 (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>ноль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>)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 xml:space="preserve"> посещений</w:t>
            </w:r>
          </w:p>
        </w:tc>
      </w:tr>
      <w:tr w:rsidR="005B07A0" w:rsidRPr="005B07A0" w:rsidTr="00C206B1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5B07A0" w:rsidRPr="005B07A0" w:rsidRDefault="005B07A0" w:rsidP="00C206B1">
            <w:pPr>
              <w:rPr>
                <w:b/>
                <w:sz w:val="20"/>
              </w:rPr>
            </w:pPr>
          </w:p>
        </w:tc>
        <w:tc>
          <w:tcPr>
            <w:tcW w:w="283" w:type="dxa"/>
          </w:tcPr>
          <w:p w:rsidR="005B07A0" w:rsidRPr="005B07A0" w:rsidRDefault="005B07A0" w:rsidP="00C206B1">
            <w:pPr>
              <w:rPr>
                <w:b/>
                <w:sz w:val="20"/>
              </w:rPr>
            </w:pPr>
          </w:p>
        </w:tc>
        <w:tc>
          <w:tcPr>
            <w:tcW w:w="9349" w:type="dxa"/>
          </w:tcPr>
          <w:p w:rsidR="005B07A0" w:rsidRPr="00B17005" w:rsidRDefault="005B07A0" w:rsidP="00C206B1">
            <w:pPr>
              <w:rPr>
                <w:sz w:val="20"/>
              </w:rPr>
            </w:pPr>
          </w:p>
        </w:tc>
      </w:tr>
      <w:tr w:rsidR="005B07A0" w:rsidRPr="005B07A0" w:rsidTr="00C206B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A0" w:rsidRPr="005B07A0" w:rsidRDefault="005B07A0" w:rsidP="00C206B1">
            <w:pPr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B07A0" w:rsidRPr="005B07A0" w:rsidRDefault="005B07A0" w:rsidP="00C206B1">
            <w:pPr>
              <w:rPr>
                <w:b/>
                <w:sz w:val="20"/>
              </w:rPr>
            </w:pPr>
          </w:p>
        </w:tc>
        <w:tc>
          <w:tcPr>
            <w:tcW w:w="9349" w:type="dxa"/>
          </w:tcPr>
          <w:p w:rsidR="005B07A0" w:rsidRPr="00B17005" w:rsidRDefault="00B17005" w:rsidP="00B17005">
            <w:pPr>
              <w:rPr>
                <w:sz w:val="20"/>
              </w:rPr>
            </w:pPr>
            <w:r w:rsidRPr="00B17005">
              <w:rPr>
                <w:sz w:val="20"/>
                <w:lang w:val="en-US"/>
              </w:rPr>
              <w:t>Cash</w:t>
            </w:r>
            <w:r w:rsidRPr="00B17005">
              <w:rPr>
                <w:sz w:val="20"/>
              </w:rPr>
              <w:t xml:space="preserve"> </w:t>
            </w:r>
            <w:r w:rsidRPr="00B17005">
              <w:rPr>
                <w:sz w:val="20"/>
                <w:lang w:val="en-US"/>
              </w:rPr>
              <w:t>Back</w:t>
            </w:r>
            <w:r w:rsidRPr="00B17005">
              <w:rPr>
                <w:sz w:val="20"/>
              </w:rPr>
              <w:t xml:space="preserve"> 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 xml:space="preserve">1% и каждый 3-ий месяц по 2 </w:t>
            </w:r>
            <w:r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 xml:space="preserve">(два) </w:t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>посещения</w:t>
            </w:r>
            <w:r>
              <w:rPr>
                <w:rStyle w:val="ae"/>
                <w:rFonts w:eastAsiaTheme="minorHAnsi"/>
                <w:bCs w:val="0"/>
                <w:color w:val="4F4F4F"/>
                <w:sz w:val="20"/>
                <w:lang w:eastAsia="en-US"/>
              </w:rPr>
              <w:footnoteReference w:id="3"/>
            </w:r>
            <w:r w:rsidR="005B07A0" w:rsidRPr="00B17005">
              <w:rPr>
                <w:rFonts w:eastAsiaTheme="minorHAnsi"/>
                <w:bCs w:val="0"/>
                <w:color w:val="4F4F4F"/>
                <w:sz w:val="20"/>
                <w:lang w:eastAsia="en-US"/>
              </w:rPr>
              <w:t xml:space="preserve"> бесплатно. </w:t>
            </w:r>
          </w:p>
        </w:tc>
      </w:tr>
    </w:tbl>
    <w:p w:rsidR="00E37557" w:rsidRDefault="00E37557" w:rsidP="00784280">
      <w:pPr>
        <w:pStyle w:val="1"/>
        <w:jc w:val="both"/>
        <w:rPr>
          <w:b w:val="0"/>
          <w:i w:val="0"/>
          <w:sz w:val="20"/>
          <w:szCs w:val="20"/>
        </w:rPr>
      </w:pPr>
    </w:p>
    <w:p w:rsidR="00E37557" w:rsidRDefault="00E37557" w:rsidP="00784280">
      <w:pPr>
        <w:pStyle w:val="1"/>
        <w:jc w:val="both"/>
        <w:rPr>
          <w:b w:val="0"/>
          <w:i w:val="0"/>
          <w:sz w:val="20"/>
          <w:szCs w:val="20"/>
        </w:rPr>
      </w:pPr>
    </w:p>
    <w:p w:rsidR="00524C42" w:rsidRPr="00D815A1" w:rsidRDefault="00D81C3B" w:rsidP="00D81C3B">
      <w:pPr>
        <w:pStyle w:val="1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*</w:t>
      </w:r>
      <w:r w:rsidR="00EA59EE" w:rsidRPr="00D815A1">
        <w:rPr>
          <w:b w:val="0"/>
          <w:i w:val="0"/>
          <w:sz w:val="20"/>
          <w:szCs w:val="20"/>
        </w:rPr>
        <w:t xml:space="preserve">С Условиями предоставления АО «ПроБанк» Клиенту кода доступа для посещения Бизнес-залов ожидания транспорта в рамках программы лояльности АО «НСПК», являющимися неотъемлемой частью </w:t>
      </w:r>
      <w:r w:rsidR="00A00924" w:rsidRPr="00D815A1">
        <w:rPr>
          <w:b w:val="0"/>
          <w:i w:val="0"/>
          <w:sz w:val="20"/>
          <w:szCs w:val="20"/>
        </w:rPr>
        <w:t xml:space="preserve">Правил выпуска, обслуживания и пользования картами, эмитированными </w:t>
      </w:r>
      <w:r w:rsidR="00BB4935" w:rsidRPr="00D815A1">
        <w:rPr>
          <w:b w:val="0"/>
          <w:i w:val="0"/>
          <w:sz w:val="20"/>
          <w:szCs w:val="20"/>
        </w:rPr>
        <w:t>АО «ПроБанк</w:t>
      </w:r>
      <w:r w:rsidR="00784280" w:rsidRPr="00D815A1">
        <w:rPr>
          <w:b w:val="0"/>
          <w:i w:val="0"/>
          <w:sz w:val="20"/>
          <w:szCs w:val="20"/>
        </w:rPr>
        <w:t xml:space="preserve">», </w:t>
      </w:r>
      <w:r w:rsidR="00EA59EE" w:rsidRPr="00D815A1">
        <w:rPr>
          <w:b w:val="0"/>
          <w:i w:val="0"/>
          <w:sz w:val="20"/>
          <w:szCs w:val="20"/>
        </w:rPr>
        <w:t>ознакомлен и согласен</w:t>
      </w:r>
      <w:r w:rsidR="00023ED7" w:rsidRPr="00D815A1">
        <w:rPr>
          <w:b w:val="0"/>
          <w:i w:val="0"/>
          <w:sz w:val="20"/>
          <w:szCs w:val="20"/>
        </w:rPr>
        <w:t>.</w:t>
      </w:r>
    </w:p>
    <w:p w:rsidR="00023ED7" w:rsidRPr="00D815A1" w:rsidRDefault="00023ED7" w:rsidP="00023ED7">
      <w:pPr>
        <w:rPr>
          <w:sz w:val="20"/>
          <w:szCs w:val="20"/>
        </w:rPr>
      </w:pPr>
    </w:p>
    <w:p w:rsidR="00023ED7" w:rsidRPr="00D815A1" w:rsidRDefault="00D81C3B" w:rsidP="00023ED7">
      <w:pPr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023ED7" w:rsidRPr="00D815A1">
        <w:rPr>
          <w:sz w:val="20"/>
          <w:szCs w:val="20"/>
        </w:rPr>
        <w:t>С Тарифами комиссионного вознаграждения Банка по операциям с банковскими картами ознакомлен.</w:t>
      </w:r>
    </w:p>
    <w:p w:rsidR="00784280" w:rsidRDefault="00784280" w:rsidP="00524C42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1"/>
        <w:gridCol w:w="2727"/>
        <w:gridCol w:w="2627"/>
        <w:gridCol w:w="284"/>
        <w:gridCol w:w="1982"/>
      </w:tblGrid>
      <w:tr w:rsidR="00524C42" w:rsidRPr="00B41289" w:rsidTr="004C3795">
        <w:tc>
          <w:tcPr>
            <w:tcW w:w="1696" w:type="dxa"/>
            <w:tcBorders>
              <w:bottom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321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</w:tr>
      <w:tr w:rsidR="00524C42" w:rsidRPr="00B41289" w:rsidTr="004C3795">
        <w:tc>
          <w:tcPr>
            <w:tcW w:w="1696" w:type="dxa"/>
            <w:tcBorders>
              <w:top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  <w:r w:rsidRPr="00B41289">
              <w:rPr>
                <w:sz w:val="20"/>
              </w:rPr>
              <w:t>(Подпись Клиента)</w:t>
            </w:r>
          </w:p>
        </w:tc>
        <w:tc>
          <w:tcPr>
            <w:tcW w:w="321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  <w:r w:rsidRPr="00B41289">
              <w:rPr>
                <w:sz w:val="20"/>
              </w:rPr>
              <w:t>(Расшифровка подписи)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524C42" w:rsidRPr="00B41289" w:rsidRDefault="00524C42" w:rsidP="004C3795">
            <w:pPr>
              <w:rPr>
                <w:sz w:val="20"/>
              </w:rPr>
            </w:pPr>
            <w:r w:rsidRPr="00B41289">
              <w:rPr>
                <w:sz w:val="20"/>
              </w:rPr>
              <w:t xml:space="preserve">(Дата заявления) </w:t>
            </w:r>
          </w:p>
        </w:tc>
      </w:tr>
      <w:tr w:rsidR="00524C42" w:rsidRPr="00B41289" w:rsidTr="004C3795">
        <w:tc>
          <w:tcPr>
            <w:tcW w:w="1696" w:type="dxa"/>
          </w:tcPr>
          <w:p w:rsidR="00524C42" w:rsidRDefault="00524C42" w:rsidP="004C3795">
            <w:pPr>
              <w:rPr>
                <w:sz w:val="20"/>
              </w:rPr>
            </w:pPr>
          </w:p>
          <w:p w:rsidR="00F54C7F" w:rsidRPr="00B41289" w:rsidRDefault="00F54C7F" w:rsidP="004C3795">
            <w:pPr>
              <w:rPr>
                <w:sz w:val="20"/>
              </w:rPr>
            </w:pPr>
          </w:p>
        </w:tc>
        <w:tc>
          <w:tcPr>
            <w:tcW w:w="321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727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627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1982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</w:tr>
    </w:tbl>
    <w:p w:rsidR="00524C42" w:rsidRPr="00041C57" w:rsidRDefault="00524C42" w:rsidP="00524C42">
      <w:pPr>
        <w:rPr>
          <w:sz w:val="22"/>
        </w:rPr>
      </w:pPr>
      <w:r w:rsidRPr="00041C57">
        <w:rPr>
          <w:b/>
          <w:sz w:val="22"/>
          <w:u w:val="single"/>
        </w:rPr>
        <w:t>Отметки Банка</w:t>
      </w:r>
      <w:r w:rsidRPr="00041C57">
        <w:rPr>
          <w:sz w:val="22"/>
        </w:rPr>
        <w:t xml:space="preserve">: </w:t>
      </w:r>
      <w:r w:rsidRPr="00041C57">
        <w:rPr>
          <w:b/>
          <w:sz w:val="22"/>
        </w:rPr>
        <w:t>Принято</w:t>
      </w:r>
      <w:proofErr w:type="gramStart"/>
      <w:r w:rsidRPr="00041C57">
        <w:rPr>
          <w:b/>
          <w:sz w:val="22"/>
        </w:rPr>
        <w:t>/(</w:t>
      </w:r>
      <w:proofErr w:type="gramEnd"/>
      <w:r w:rsidRPr="00041C57">
        <w:rPr>
          <w:i/>
          <w:sz w:val="22"/>
        </w:rPr>
        <w:t>Дата принятия</w:t>
      </w:r>
      <w:r w:rsidRPr="00041C57">
        <w:rPr>
          <w:b/>
          <w:i/>
          <w:sz w:val="22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7"/>
        <w:gridCol w:w="5804"/>
      </w:tblGrid>
      <w:tr w:rsidR="00524C42" w:rsidRPr="00041C57" w:rsidTr="001436DF">
        <w:tc>
          <w:tcPr>
            <w:tcW w:w="3256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5804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</w:tr>
      <w:tr w:rsidR="00524C42" w:rsidRPr="00041C57" w:rsidTr="001436DF">
        <w:tc>
          <w:tcPr>
            <w:tcW w:w="3256" w:type="dxa"/>
          </w:tcPr>
          <w:p w:rsidR="00524C42" w:rsidRPr="001436DF" w:rsidRDefault="00524C42" w:rsidP="004C3795">
            <w:pPr>
              <w:rPr>
                <w:b/>
                <w:sz w:val="20"/>
              </w:rPr>
            </w:pPr>
            <w:r w:rsidRPr="001436DF">
              <w:rPr>
                <w:b/>
                <w:sz w:val="20"/>
              </w:rPr>
              <w:t xml:space="preserve">ФИО уполномоченного сотрудника Банка </w:t>
            </w:r>
            <w:bookmarkStart w:id="0" w:name="_GoBack"/>
            <w:bookmarkEnd w:id="0"/>
          </w:p>
        </w:tc>
        <w:tc>
          <w:tcPr>
            <w:tcW w:w="567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  <w:tc>
          <w:tcPr>
            <w:tcW w:w="5804" w:type="dxa"/>
          </w:tcPr>
          <w:p w:rsidR="00524C42" w:rsidRPr="00B41289" w:rsidRDefault="00524C42" w:rsidP="004C3795">
            <w:pPr>
              <w:rPr>
                <w:sz w:val="20"/>
              </w:rPr>
            </w:pPr>
          </w:p>
        </w:tc>
      </w:tr>
    </w:tbl>
    <w:p w:rsidR="00C47C32" w:rsidRDefault="00C47C32"/>
    <w:sectPr w:rsidR="00C47C32" w:rsidSect="00EE1B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993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42" w:rsidRDefault="00524C42" w:rsidP="00524C42">
      <w:r>
        <w:separator/>
      </w:r>
    </w:p>
  </w:endnote>
  <w:endnote w:type="continuationSeparator" w:id="0">
    <w:p w:rsidR="00524C42" w:rsidRDefault="00524C42" w:rsidP="0052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C42" w:rsidRDefault="00524C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C42" w:rsidRDefault="00524C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C42" w:rsidRDefault="00524C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42" w:rsidRDefault="00524C42" w:rsidP="00524C42">
      <w:r>
        <w:separator/>
      </w:r>
    </w:p>
  </w:footnote>
  <w:footnote w:type="continuationSeparator" w:id="0">
    <w:p w:rsidR="00524C42" w:rsidRDefault="00524C42" w:rsidP="00524C42">
      <w:r>
        <w:continuationSeparator/>
      </w:r>
    </w:p>
  </w:footnote>
  <w:footnote w:id="1">
    <w:p w:rsidR="001536A3" w:rsidRPr="00802E2D" w:rsidRDefault="001536A3" w:rsidP="00802E2D">
      <w:pPr>
        <w:pStyle w:val="ac"/>
        <w:jc w:val="both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802E2D">
        <w:rPr>
          <w:sz w:val="18"/>
          <w:szCs w:val="18"/>
        </w:rPr>
        <w:t xml:space="preserve">На дату заполнения Заявления </w:t>
      </w:r>
      <w:r w:rsidR="00DF7D2B" w:rsidRPr="00802E2D">
        <w:rPr>
          <w:sz w:val="18"/>
          <w:szCs w:val="18"/>
        </w:rPr>
        <w:t>величина</w:t>
      </w:r>
      <w:r w:rsidRPr="00802E2D">
        <w:rPr>
          <w:sz w:val="18"/>
          <w:szCs w:val="18"/>
        </w:rPr>
        <w:t xml:space="preserve"> оборота для целей бесплатного ежемесячного </w:t>
      </w:r>
      <w:r w:rsidR="00DF7D2B" w:rsidRPr="00802E2D">
        <w:rPr>
          <w:sz w:val="18"/>
          <w:szCs w:val="18"/>
        </w:rPr>
        <w:t>обслуживания</w:t>
      </w:r>
      <w:r w:rsidRPr="00802E2D">
        <w:rPr>
          <w:sz w:val="18"/>
          <w:szCs w:val="18"/>
        </w:rPr>
        <w:t xml:space="preserve"> установлена в размере </w:t>
      </w:r>
      <w:r w:rsidR="00DF7D2B" w:rsidRPr="00802E2D">
        <w:rPr>
          <w:sz w:val="18"/>
          <w:szCs w:val="18"/>
        </w:rPr>
        <w:t>75 000 рублей.</w:t>
      </w:r>
    </w:p>
  </w:footnote>
  <w:footnote w:id="2">
    <w:p w:rsidR="00055A34" w:rsidRPr="00802E2D" w:rsidRDefault="00055A34" w:rsidP="00802E2D">
      <w:pPr>
        <w:pStyle w:val="ac"/>
        <w:jc w:val="both"/>
        <w:rPr>
          <w:sz w:val="18"/>
          <w:szCs w:val="18"/>
        </w:rPr>
      </w:pPr>
      <w:r w:rsidRPr="00802E2D">
        <w:rPr>
          <w:rStyle w:val="ae"/>
          <w:sz w:val="18"/>
          <w:szCs w:val="18"/>
        </w:rPr>
        <w:footnoteRef/>
      </w:r>
      <w:r w:rsidRPr="00802E2D">
        <w:rPr>
          <w:sz w:val="18"/>
          <w:szCs w:val="18"/>
        </w:rPr>
        <w:t xml:space="preserve"> На дату заполнения заявления по цене 2000 </w:t>
      </w:r>
      <w:proofErr w:type="gramStart"/>
      <w:r w:rsidRPr="00802E2D">
        <w:rPr>
          <w:sz w:val="18"/>
          <w:szCs w:val="18"/>
        </w:rPr>
        <w:t xml:space="preserve">рублей </w:t>
      </w:r>
      <w:r w:rsidR="005B07A0" w:rsidRPr="00802E2D">
        <w:rPr>
          <w:sz w:val="18"/>
          <w:szCs w:val="18"/>
        </w:rPr>
        <w:t xml:space="preserve"> (</w:t>
      </w:r>
      <w:proofErr w:type="gramEnd"/>
      <w:r w:rsidR="005B07A0" w:rsidRPr="00802E2D">
        <w:rPr>
          <w:sz w:val="18"/>
          <w:szCs w:val="18"/>
        </w:rPr>
        <w:t>за каждое посещение) количество посещений не ограничено.</w:t>
      </w:r>
    </w:p>
  </w:footnote>
  <w:footnote w:id="3">
    <w:p w:rsidR="00B17005" w:rsidRPr="00802E2D" w:rsidRDefault="00B17005" w:rsidP="00802E2D">
      <w:pPr>
        <w:pStyle w:val="ac"/>
        <w:jc w:val="both"/>
        <w:rPr>
          <w:sz w:val="18"/>
          <w:szCs w:val="18"/>
        </w:rPr>
      </w:pPr>
      <w:r w:rsidRPr="00802E2D">
        <w:rPr>
          <w:rStyle w:val="ae"/>
          <w:color w:val="auto"/>
          <w:sz w:val="18"/>
          <w:szCs w:val="18"/>
        </w:rPr>
        <w:footnoteRef/>
      </w:r>
      <w:r w:rsidRPr="00802E2D">
        <w:rPr>
          <w:color w:val="auto"/>
          <w:sz w:val="18"/>
          <w:szCs w:val="18"/>
        </w:rPr>
        <w:t xml:space="preserve"> </w:t>
      </w:r>
      <w:r w:rsidRPr="00802E2D">
        <w:rPr>
          <w:rFonts w:eastAsiaTheme="minorHAnsi"/>
          <w:bCs w:val="0"/>
          <w:color w:val="auto"/>
          <w:sz w:val="18"/>
          <w:szCs w:val="18"/>
          <w:lang w:eastAsia="en-US"/>
        </w:rPr>
        <w:t>Срок жизни каждого посещения 12 месяцев</w:t>
      </w:r>
      <w:r w:rsidRPr="00802E2D">
        <w:rPr>
          <w:rFonts w:eastAsiaTheme="minorHAnsi"/>
          <w:bCs w:val="0"/>
          <w:color w:val="4F4F4F"/>
          <w:sz w:val="18"/>
          <w:szCs w:val="18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C42" w:rsidRDefault="00D668B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709613" o:spid="_x0000_s2050" type="#_x0000_t136" style="position:absolute;margin-left:0;margin-top:0;width:599.45pt;height:9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АО &quot;ПроБанк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C42" w:rsidRDefault="00D668B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709614" o:spid="_x0000_s2051" type="#_x0000_t136" style="position:absolute;margin-left:0;margin-top:0;width:599.45pt;height:9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АО &quot;ПроБанк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C42" w:rsidRDefault="00D668B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709612" o:spid="_x0000_s2049" type="#_x0000_t136" style="position:absolute;margin-left:0;margin-top:0;width:599.45pt;height:9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АО &quot;ПроБанк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D4020"/>
    <w:multiLevelType w:val="hybridMultilevel"/>
    <w:tmpl w:val="8F1EF8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03"/>
    <w:rsid w:val="00005C72"/>
    <w:rsid w:val="00023ED7"/>
    <w:rsid w:val="000363C4"/>
    <w:rsid w:val="00036DED"/>
    <w:rsid w:val="00036EE2"/>
    <w:rsid w:val="00055A34"/>
    <w:rsid w:val="001436DF"/>
    <w:rsid w:val="001536A3"/>
    <w:rsid w:val="003D5F29"/>
    <w:rsid w:val="004A6403"/>
    <w:rsid w:val="00524C42"/>
    <w:rsid w:val="0056292E"/>
    <w:rsid w:val="00590105"/>
    <w:rsid w:val="005B07A0"/>
    <w:rsid w:val="0070266A"/>
    <w:rsid w:val="00784280"/>
    <w:rsid w:val="00802E2D"/>
    <w:rsid w:val="008F2871"/>
    <w:rsid w:val="00A00924"/>
    <w:rsid w:val="00A32276"/>
    <w:rsid w:val="00AA1C57"/>
    <w:rsid w:val="00B17005"/>
    <w:rsid w:val="00B41289"/>
    <w:rsid w:val="00B54076"/>
    <w:rsid w:val="00B66E6D"/>
    <w:rsid w:val="00BB4935"/>
    <w:rsid w:val="00C47C32"/>
    <w:rsid w:val="00C51864"/>
    <w:rsid w:val="00D668BC"/>
    <w:rsid w:val="00D815A1"/>
    <w:rsid w:val="00D81C3B"/>
    <w:rsid w:val="00DF7D2B"/>
    <w:rsid w:val="00E37557"/>
    <w:rsid w:val="00E6685D"/>
    <w:rsid w:val="00EA59EE"/>
    <w:rsid w:val="00EE1BA2"/>
    <w:rsid w:val="00F54C7F"/>
    <w:rsid w:val="00F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D3451C18-39DB-40E8-8B0A-03753698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4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524C42"/>
    <w:pPr>
      <w:keepNext/>
      <w:outlineLvl w:val="0"/>
    </w:pPr>
    <w:rPr>
      <w:b/>
      <w:i/>
      <w:i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C4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52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4C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lang w:eastAsia="en-US"/>
    </w:rPr>
  </w:style>
  <w:style w:type="character" w:customStyle="1" w:styleId="a5">
    <w:name w:val="Абзац списка Знак"/>
    <w:basedOn w:val="a0"/>
    <w:link w:val="a4"/>
    <w:uiPriority w:val="34"/>
    <w:rsid w:val="00524C42"/>
  </w:style>
  <w:style w:type="paragraph" w:styleId="a6">
    <w:name w:val="header"/>
    <w:basedOn w:val="a"/>
    <w:link w:val="a7"/>
    <w:uiPriority w:val="99"/>
    <w:unhideWhenUsed/>
    <w:rsid w:val="00524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C42"/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4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C42"/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1B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1BA2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536A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536A3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53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220A-5F2B-4DE4-B410-90D196A9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Татьяна Волкова</cp:lastModifiedBy>
  <cp:revision>10</cp:revision>
  <cp:lastPrinted>2022-03-02T12:22:00Z</cp:lastPrinted>
  <dcterms:created xsi:type="dcterms:W3CDTF">2024-03-24T21:22:00Z</dcterms:created>
  <dcterms:modified xsi:type="dcterms:W3CDTF">2024-03-24T22:09:00Z</dcterms:modified>
</cp:coreProperties>
</file>